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11" w:rsidRPr="00A87311" w:rsidRDefault="00D80991" w:rsidP="00A8731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7311">
        <w:rPr>
          <w:rFonts w:ascii="Times New Roman" w:hAnsi="Times New Roman" w:cs="Times New Roman"/>
          <w:b/>
          <w:sz w:val="32"/>
          <w:szCs w:val="32"/>
        </w:rPr>
        <w:t xml:space="preserve">Obec </w:t>
      </w:r>
      <w:proofErr w:type="spellStart"/>
      <w:r w:rsidRPr="00A87311">
        <w:rPr>
          <w:rFonts w:ascii="Times New Roman" w:hAnsi="Times New Roman" w:cs="Times New Roman"/>
          <w:b/>
          <w:sz w:val="32"/>
          <w:szCs w:val="32"/>
        </w:rPr>
        <w:t>Chocomyšl</w:t>
      </w:r>
      <w:proofErr w:type="spellEnd"/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0991">
        <w:rPr>
          <w:rFonts w:ascii="Times New Roman" w:hAnsi="Times New Roman" w:cs="Times New Roman"/>
          <w:b/>
          <w:sz w:val="24"/>
          <w:szCs w:val="24"/>
        </w:rPr>
        <w:t>Chocomyšl</w:t>
      </w:r>
      <w:proofErr w:type="spellEnd"/>
      <w:r w:rsidRPr="00D809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0991">
        <w:rPr>
          <w:rFonts w:ascii="Times New Roman" w:hAnsi="Times New Roman" w:cs="Times New Roman"/>
          <w:b/>
          <w:sz w:val="24"/>
          <w:szCs w:val="24"/>
        </w:rPr>
        <w:t>č.p</w:t>
      </w:r>
      <w:proofErr w:type="spellEnd"/>
      <w:r w:rsidRPr="00D80991">
        <w:rPr>
          <w:rFonts w:ascii="Times New Roman" w:hAnsi="Times New Roman" w:cs="Times New Roman"/>
          <w:b/>
          <w:sz w:val="24"/>
          <w:szCs w:val="24"/>
        </w:rPr>
        <w:t xml:space="preserve">. 40,  345 43 </w:t>
      </w:r>
      <w:proofErr w:type="spellStart"/>
      <w:r w:rsidRPr="00D80991">
        <w:rPr>
          <w:rFonts w:ascii="Times New Roman" w:hAnsi="Times New Roman" w:cs="Times New Roman"/>
          <w:b/>
          <w:sz w:val="24"/>
          <w:szCs w:val="24"/>
        </w:rPr>
        <w:t>Koloveč</w:t>
      </w:r>
      <w:proofErr w:type="spellEnd"/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Chocomyšli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dne </w:t>
      </w:r>
      <w:r w:rsidR="0065142A">
        <w:rPr>
          <w:rFonts w:ascii="Times New Roman" w:hAnsi="Times New Roman" w:cs="Times New Roman"/>
          <w:b/>
          <w:sz w:val="24"/>
          <w:szCs w:val="24"/>
        </w:rPr>
        <w:t>16.10.2017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Střednědobý výhled rozpočtu obce </w:t>
      </w:r>
      <w:proofErr w:type="spellStart"/>
      <w:r w:rsidRPr="00D80991">
        <w:rPr>
          <w:rFonts w:ascii="Times New Roman" w:hAnsi="Times New Roman" w:cs="Times New Roman"/>
          <w:b/>
          <w:sz w:val="36"/>
          <w:szCs w:val="36"/>
        </w:rPr>
        <w:t>Chocomyšl</w:t>
      </w:r>
      <w:proofErr w:type="spellEnd"/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 na období 2018 a 2019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 xml:space="preserve">PŘEDPOKLÁDANÉ PŘÍJMY v </w:t>
      </w:r>
      <w:r w:rsidR="009E556E"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D80991" w:rsidTr="00D80991">
        <w:tc>
          <w:tcPr>
            <w:tcW w:w="3070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071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071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D80991" w:rsidTr="00D80991">
        <w:tc>
          <w:tcPr>
            <w:tcW w:w="3070" w:type="dxa"/>
          </w:tcPr>
          <w:p w:rsidR="00D80991" w:rsidRPr="007F63F1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266B7">
              <w:rPr>
                <w:rFonts w:ascii="Times New Roman" w:hAnsi="Times New Roman" w:cs="Times New Roman"/>
                <w:sz w:val="24"/>
                <w:szCs w:val="24"/>
              </w:rPr>
              <w:t>ákladní rozpočtové příjmy</w:t>
            </w:r>
          </w:p>
        </w:tc>
        <w:tc>
          <w:tcPr>
            <w:tcW w:w="3071" w:type="dxa"/>
          </w:tcPr>
          <w:p w:rsidR="00D80991" w:rsidRPr="007F63F1" w:rsidRDefault="00F266B7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0991" w:rsidRPr="007F6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3071" w:type="dxa"/>
          </w:tcPr>
          <w:p w:rsidR="00D80991" w:rsidRPr="007F63F1" w:rsidRDefault="00D80991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6B7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D80991" w:rsidTr="00D80991">
        <w:tc>
          <w:tcPr>
            <w:tcW w:w="3070" w:type="dxa"/>
          </w:tcPr>
          <w:p w:rsid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sběrný dvůr</w:t>
            </w:r>
          </w:p>
          <w:p w:rsidR="00F266B7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dotace -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požární zbrojnice</w:t>
            </w:r>
          </w:p>
          <w:p w:rsidR="00F266B7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veřejné osvětlení</w:t>
            </w:r>
          </w:p>
          <w:p w:rsidR="00F266B7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komunikace</w:t>
            </w:r>
          </w:p>
          <w:p w:rsidR="00F266B7" w:rsidRPr="007F63F1" w:rsidRDefault="00F266B7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E556E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9E556E" w:rsidRPr="007F63F1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F63F1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1 280 000</w:t>
            </w:r>
          </w:p>
          <w:p w:rsidR="009E556E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1 600 000</w:t>
            </w:r>
          </w:p>
        </w:tc>
      </w:tr>
      <w:tr w:rsidR="00D80991" w:rsidTr="00D80991">
        <w:tc>
          <w:tcPr>
            <w:tcW w:w="3070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91" w:rsidTr="00D80991">
        <w:tc>
          <w:tcPr>
            <w:tcW w:w="3070" w:type="dxa"/>
          </w:tcPr>
          <w:p w:rsidR="00D80991" w:rsidRPr="007F63F1" w:rsidRDefault="00D80991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Úvěr</w:t>
            </w:r>
            <w:r w:rsidR="00A87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D8099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D8099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0991" w:rsidTr="00D80991">
        <w:tc>
          <w:tcPr>
            <w:tcW w:w="3070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91" w:rsidTr="00D80991">
        <w:tc>
          <w:tcPr>
            <w:tcW w:w="3070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3071" w:type="dxa"/>
          </w:tcPr>
          <w:p w:rsidR="00D80991" w:rsidRDefault="00D12FC3" w:rsidP="0065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65142A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3071" w:type="dxa"/>
          </w:tcPr>
          <w:p w:rsidR="00D80991" w:rsidRDefault="0065142A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4 780 000</w:t>
            </w:r>
          </w:p>
        </w:tc>
      </w:tr>
    </w:tbl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3F1" w:rsidRDefault="007F63F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PŘEDPOKLÁDANÉ VÝDAJE v tis.Kč: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7F63F1" w:rsidTr="007F63F1">
        <w:tc>
          <w:tcPr>
            <w:tcW w:w="3070" w:type="dxa"/>
          </w:tcPr>
          <w:p w:rsidR="00A8731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výdaje</w:t>
            </w:r>
          </w:p>
        </w:tc>
        <w:tc>
          <w:tcPr>
            <w:tcW w:w="3071" w:type="dxa"/>
          </w:tcPr>
          <w:p w:rsidR="007F63F1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3071" w:type="dxa"/>
          </w:tcPr>
          <w:p w:rsidR="007F63F1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 w:rsidR="00A87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sběrný dvůr,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štěpkovač</w:t>
            </w:r>
            <w:proofErr w:type="spellEnd"/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veřejné osvětlení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požární zbrojnice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komunikace</w:t>
            </w:r>
          </w:p>
          <w:p w:rsidR="009E556E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3 500 000</w:t>
            </w:r>
          </w:p>
          <w:p w:rsidR="009E556E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 xml:space="preserve">           0</w:t>
            </w:r>
          </w:p>
          <w:p w:rsidR="009E556E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Pr="007F63F1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3F1" w:rsidTr="007F63F1">
        <w:tc>
          <w:tcPr>
            <w:tcW w:w="3070" w:type="dxa"/>
          </w:tcPr>
          <w:p w:rsidR="007F63F1" w:rsidRP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Splátka úvěru</w:t>
            </w:r>
          </w:p>
        </w:tc>
        <w:tc>
          <w:tcPr>
            <w:tcW w:w="3071" w:type="dxa"/>
          </w:tcPr>
          <w:p w:rsidR="007F63F1" w:rsidRPr="007F63F1" w:rsidRDefault="00D12FC3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282 360</w:t>
            </w:r>
          </w:p>
        </w:tc>
        <w:tc>
          <w:tcPr>
            <w:tcW w:w="3071" w:type="dxa"/>
          </w:tcPr>
          <w:p w:rsidR="007F63F1" w:rsidRPr="007F63F1" w:rsidRDefault="00D12FC3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282 360</w:t>
            </w:r>
          </w:p>
        </w:tc>
      </w:tr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3071" w:type="dxa"/>
          </w:tcPr>
          <w:p w:rsidR="007F63F1" w:rsidRDefault="00D12FC3" w:rsidP="0065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514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14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82 360 </w:t>
            </w:r>
          </w:p>
        </w:tc>
        <w:tc>
          <w:tcPr>
            <w:tcW w:w="3071" w:type="dxa"/>
          </w:tcPr>
          <w:p w:rsidR="007F63F1" w:rsidRDefault="0065142A" w:rsidP="0065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5 082 360</w:t>
            </w:r>
          </w:p>
        </w:tc>
      </w:tr>
    </w:tbl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 v r.2018 ve výši - 1 041 360 Kč (schodek bude vyrovnán přebytky hospodaření z předcházejících let).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 v r.2019 ve výši - 302 360 Kč (schodek bude vyrovnán přebytky hospodaření z předcházejících let).</w:t>
      </w:r>
    </w:p>
    <w:p w:rsidR="00765632" w:rsidRP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0640E" w:rsidRDefault="0020640E" w:rsidP="00206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Chocomyšl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</w:t>
      </w:r>
      <w:r w:rsidR="00765632">
        <w:rPr>
          <w:rFonts w:ascii="Times New Roman" w:hAnsi="Times New Roman" w:cs="Times New Roman"/>
          <w:sz w:val="24"/>
          <w:szCs w:val="24"/>
        </w:rPr>
        <w:t>16.10.2017</w:t>
      </w:r>
    </w:p>
    <w:p w:rsidR="0020640E" w:rsidRDefault="0020640E" w:rsidP="00206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Sejmuto z úřední desky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Chocomyšl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</w:t>
      </w:r>
    </w:p>
    <w:p w:rsidR="0020640E" w:rsidRPr="00D80991" w:rsidRDefault="0020640E" w:rsidP="002064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Střednědobý výhled rozpočtu pro období 2018-2019 schválen na zasedání OZ dne</w:t>
      </w:r>
    </w:p>
    <w:sectPr w:rsidR="0020640E" w:rsidRPr="00D80991" w:rsidSect="00BB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80991"/>
    <w:rsid w:val="0020640E"/>
    <w:rsid w:val="005E33C6"/>
    <w:rsid w:val="0065142A"/>
    <w:rsid w:val="00765632"/>
    <w:rsid w:val="007F63F1"/>
    <w:rsid w:val="009E556E"/>
    <w:rsid w:val="00A87311"/>
    <w:rsid w:val="00BB34E2"/>
    <w:rsid w:val="00C01B3F"/>
    <w:rsid w:val="00D12FC3"/>
    <w:rsid w:val="00D80991"/>
    <w:rsid w:val="00F2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34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0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262C3-DCD6-46CF-95F4-D3F57488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2017-10-17T08:21:00Z</cp:lastPrinted>
  <dcterms:created xsi:type="dcterms:W3CDTF">2017-10-17T08:23:00Z</dcterms:created>
  <dcterms:modified xsi:type="dcterms:W3CDTF">2017-10-17T08:23:00Z</dcterms:modified>
</cp:coreProperties>
</file>