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AA" w:rsidRPr="00051EFE" w:rsidRDefault="00051EFE" w:rsidP="00051EFE">
      <w:pPr>
        <w:jc w:val="center"/>
        <w:rPr>
          <w:b/>
          <w:sz w:val="48"/>
          <w:szCs w:val="48"/>
        </w:rPr>
      </w:pPr>
      <w:r w:rsidRPr="00051EFE">
        <w:rPr>
          <w:b/>
          <w:sz w:val="48"/>
          <w:szCs w:val="48"/>
        </w:rPr>
        <w:t>OZNÁMENÍ</w:t>
      </w:r>
    </w:p>
    <w:p w:rsidR="00051EFE" w:rsidRDefault="00051EFE"/>
    <w:p w:rsidR="00051EFE" w:rsidRDefault="00051EFE">
      <w:r>
        <w:t xml:space="preserve">Podle § 39 odst. 1 zákona č. 128/2000 Sb., o obcích ve znění pozdějších změn obec </w:t>
      </w:r>
      <w:proofErr w:type="spellStart"/>
      <w:r>
        <w:t>Chocomyšl</w:t>
      </w:r>
      <w:proofErr w:type="spellEnd"/>
      <w:r>
        <w:t xml:space="preserve"> dává na vědomí občanům záměr obce s níže uvedeným majetkem:</w:t>
      </w:r>
    </w:p>
    <w:p w:rsidR="00051EFE" w:rsidRDefault="00051EFE"/>
    <w:p w:rsidR="00051EFE" w:rsidRDefault="00051EFE">
      <w:r>
        <w:t>pronájem pozemků        č. 236/2  - 174 m2</w:t>
      </w:r>
    </w:p>
    <w:p w:rsidR="00051EFE" w:rsidRDefault="00051EFE">
      <w:r>
        <w:tab/>
      </w:r>
      <w:r>
        <w:tab/>
        <w:t xml:space="preserve">      </w:t>
      </w:r>
      <w:r>
        <w:tab/>
        <w:t>č. 236/8 - 578 m2</w:t>
      </w:r>
    </w:p>
    <w:p w:rsidR="00051EFE" w:rsidRDefault="00051EFE">
      <w:r>
        <w:tab/>
      </w:r>
      <w:r>
        <w:tab/>
      </w:r>
      <w:r>
        <w:tab/>
        <w:t>č. 236/15 - 68 m2</w:t>
      </w:r>
    </w:p>
    <w:p w:rsidR="00051EFE" w:rsidRDefault="00051EFE">
      <w:r>
        <w:tab/>
      </w:r>
      <w:r>
        <w:tab/>
      </w:r>
      <w:r>
        <w:tab/>
        <w:t>č. 236/16 - 91 m2</w:t>
      </w:r>
    </w:p>
    <w:p w:rsidR="00051EFE" w:rsidRDefault="00051EFE">
      <w:r>
        <w:t>za účelem využití pro zájmovou nebo sportovní činnost.</w:t>
      </w:r>
    </w:p>
    <w:p w:rsidR="00051EFE" w:rsidRDefault="00051EFE"/>
    <w:p w:rsidR="00051EFE" w:rsidRDefault="00051EFE">
      <w:r>
        <w:t>Vyvěšeno:   11.6.2018</w:t>
      </w:r>
    </w:p>
    <w:p w:rsidR="00051EFE" w:rsidRDefault="00051EFE">
      <w:r>
        <w:t>Sejmuto:      26.6.2018</w:t>
      </w:r>
    </w:p>
    <w:p w:rsidR="00051EFE" w:rsidRDefault="00051EFE"/>
    <w:p w:rsidR="00051EFE" w:rsidRDefault="00051E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...........................................</w:t>
      </w:r>
    </w:p>
    <w:p w:rsidR="00051EFE" w:rsidRDefault="00051E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Josef </w:t>
      </w:r>
      <w:proofErr w:type="spellStart"/>
      <w:r>
        <w:t>Eger</w:t>
      </w:r>
      <w:proofErr w:type="spellEnd"/>
      <w:r>
        <w:t>, starosta obce</w:t>
      </w:r>
    </w:p>
    <w:sectPr w:rsidR="00051EFE" w:rsidSect="00EA3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1EFE"/>
    <w:rsid w:val="00051EFE"/>
    <w:rsid w:val="004F73CE"/>
    <w:rsid w:val="00E920EF"/>
    <w:rsid w:val="00EA3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39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E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398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2018-06-12T11:18:00Z</cp:lastPrinted>
  <dcterms:created xsi:type="dcterms:W3CDTF">2018-06-18T17:55:00Z</dcterms:created>
  <dcterms:modified xsi:type="dcterms:W3CDTF">2018-06-18T17:55:00Z</dcterms:modified>
</cp:coreProperties>
</file>